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5A4659D6"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#105</w:t>
      </w:r>
      <w:r w:rsidRPr="00925888">
        <w:rPr>
          <w:rStyle w:val="Emphasis"/>
          <w:rFonts w:cstheme="minorHAnsi"/>
          <w:b/>
          <w:i w:val="0"/>
          <w:sz w:val="24"/>
        </w:rPr>
        <w:t xml:space="preserve">e                                             </w:t>
      </w:r>
      <w:r w:rsidRPr="00925888">
        <w:rPr>
          <w:rFonts w:cstheme="minorHAnsi"/>
        </w:rPr>
        <w:t xml:space="preserve"> </w:t>
      </w:r>
      <w:r w:rsidR="00F502B1">
        <w:rPr>
          <w:rFonts w:cstheme="minorHAnsi"/>
        </w:rPr>
        <w:t xml:space="preserve">  </w:t>
      </w:r>
      <w:bookmarkStart w:id="0" w:name="_GoBack"/>
      <w:r w:rsidRPr="00925888">
        <w:rPr>
          <w:rStyle w:val="Emphasis"/>
          <w:rFonts w:cstheme="minorHAnsi"/>
          <w:b/>
          <w:i w:val="0"/>
          <w:sz w:val="24"/>
        </w:rPr>
        <w:t>R1-210</w:t>
      </w:r>
      <w:r w:rsidR="00F761CE">
        <w:rPr>
          <w:rStyle w:val="Emphasis"/>
          <w:rFonts w:cstheme="minorHAnsi"/>
          <w:b/>
          <w:i w:val="0"/>
          <w:sz w:val="24"/>
        </w:rPr>
        <w:t>5394</w:t>
      </w:r>
      <w:bookmarkEnd w:id="0"/>
    </w:p>
    <w:p w14:paraId="4DBE60C9" w14:textId="2138B240" w:rsidR="00F54B6C" w:rsidRPr="00925888" w:rsidRDefault="00F502B1" w:rsidP="00F54B6C">
      <w:pPr>
        <w:tabs>
          <w:tab w:val="right" w:pos="9630"/>
        </w:tabs>
        <w:spacing w:after="0"/>
        <w:jc w:val="both"/>
        <w:rPr>
          <w:rStyle w:val="Emphasis"/>
          <w:rFonts w:cstheme="minorHAnsi"/>
          <w:b/>
          <w:sz w:val="24"/>
        </w:rPr>
      </w:pPr>
      <w:r w:rsidRPr="00F502B1">
        <w:rPr>
          <w:rStyle w:val="Emphasis"/>
          <w:rFonts w:eastAsia="PMingLiU" w:cstheme="minorHAnsi"/>
          <w:b/>
          <w:i w:val="0"/>
          <w:sz w:val="24"/>
        </w:rPr>
        <w:t>e-Meeting, May 19th – May 27th, 2021</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17B3FD6C"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F54B6C" w:rsidRPr="00925888">
        <w:rPr>
          <w:rFonts w:cstheme="minorHAnsi"/>
          <w:b/>
          <w:bCs/>
        </w:rPr>
        <w:t>8.8.1.3</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284316CF"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F54B6C" w:rsidRPr="00925888">
        <w:rPr>
          <w:rFonts w:cstheme="minorHAnsi"/>
          <w:b/>
          <w:bCs/>
        </w:rPr>
        <w:t>Discussion on joint channel estimation for PUSCH</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47EF9B6C" w14:textId="1FA3BFED" w:rsidR="00D13156" w:rsidRPr="00925888" w:rsidRDefault="00A779AA" w:rsidP="00BD754F">
      <w:pPr>
        <w:pStyle w:val="Default"/>
        <w:jc w:val="both"/>
        <w:rPr>
          <w:rFonts w:asciiTheme="minorHAnsi" w:eastAsiaTheme="minorEastAsia" w:hAnsiTheme="minorHAnsi" w:cstheme="minorHAnsi"/>
          <w:color w:val="auto"/>
          <w:sz w:val="22"/>
          <w:szCs w:val="22"/>
        </w:rPr>
      </w:pPr>
      <w:r w:rsidRPr="00925888">
        <w:rPr>
          <w:rFonts w:asciiTheme="minorHAnsi" w:eastAsiaTheme="minorEastAsia" w:hAnsiTheme="minorHAnsi" w:cstheme="minorHAnsi"/>
          <w:color w:val="auto"/>
          <w:sz w:val="22"/>
          <w:szCs w:val="22"/>
        </w:rPr>
        <w:t>A</w:t>
      </w:r>
      <w:r w:rsidR="00D13156" w:rsidRPr="00925888">
        <w:rPr>
          <w:rFonts w:asciiTheme="minorHAnsi" w:eastAsiaTheme="minorEastAsia" w:hAnsiTheme="minorHAnsi" w:cstheme="minorHAnsi"/>
          <w:color w:val="auto"/>
          <w:sz w:val="22"/>
          <w:szCs w:val="22"/>
        </w:rPr>
        <w:t>n LS [1] was sent to RAN4, triggering the discussion on phase continuity and power consistency for UL repetition</w:t>
      </w:r>
      <w:r w:rsidR="00E15151" w:rsidRPr="00925888">
        <w:rPr>
          <w:rFonts w:asciiTheme="minorHAnsi" w:eastAsiaTheme="minorEastAsia" w:hAnsiTheme="minorHAnsi" w:cstheme="minorHAnsi"/>
          <w:color w:val="auto"/>
          <w:sz w:val="22"/>
          <w:szCs w:val="22"/>
        </w:rPr>
        <w:t>. A repl</w:t>
      </w:r>
      <w:r w:rsidR="004667EC" w:rsidRPr="00925888">
        <w:rPr>
          <w:rFonts w:asciiTheme="minorHAnsi" w:eastAsiaTheme="minorEastAsia" w:hAnsiTheme="minorHAnsi" w:cstheme="minorHAnsi"/>
          <w:color w:val="auto"/>
          <w:sz w:val="22"/>
          <w:szCs w:val="22"/>
        </w:rPr>
        <w:t>y LS [2] was sent back to RAN1 from RAN4</w:t>
      </w:r>
    </w:p>
    <w:p w14:paraId="47E0D554" w14:textId="77777777" w:rsidR="00D13156" w:rsidRPr="00925888" w:rsidRDefault="00D13156" w:rsidP="00BD754F">
      <w:pPr>
        <w:pStyle w:val="Default"/>
        <w:jc w:val="both"/>
        <w:rPr>
          <w:rFonts w:asciiTheme="minorHAnsi" w:eastAsiaTheme="minorEastAsia" w:hAnsiTheme="minorHAnsi" w:cstheme="minorHAnsi"/>
          <w:color w:val="auto"/>
          <w:sz w:val="22"/>
          <w:szCs w:val="22"/>
        </w:rPr>
      </w:pPr>
    </w:p>
    <w:p w14:paraId="5CDF65CF" w14:textId="59328D8F" w:rsidR="008873E8" w:rsidRPr="00925888" w:rsidRDefault="00D13156" w:rsidP="00BD754F">
      <w:pPr>
        <w:pStyle w:val="Default"/>
        <w:jc w:val="both"/>
        <w:rPr>
          <w:rFonts w:asciiTheme="minorHAnsi" w:eastAsiaTheme="minorEastAsia" w:hAnsiTheme="minorHAnsi" w:cstheme="minorHAnsi"/>
          <w:color w:val="auto"/>
          <w:sz w:val="22"/>
          <w:szCs w:val="22"/>
        </w:rPr>
      </w:pPr>
      <w:r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some </w:t>
      </w:r>
      <w:r w:rsidR="004667EC" w:rsidRPr="00925888">
        <w:rPr>
          <w:rFonts w:asciiTheme="minorHAnsi" w:eastAsiaTheme="minorEastAsia" w:hAnsiTheme="minorHAnsi" w:cstheme="minorHAnsi"/>
          <w:color w:val="auto"/>
          <w:sz w:val="22"/>
          <w:szCs w:val="22"/>
        </w:rPr>
        <w:t>remaining open issues to enable the joint channel estimation.</w:t>
      </w:r>
    </w:p>
    <w:p w14:paraId="15570B2A" w14:textId="6725008E" w:rsidR="00486D1A" w:rsidRPr="00925888"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3BD8DC98" w14:textId="58F6609D" w:rsidR="00467C7A" w:rsidRPr="00925888" w:rsidRDefault="00CF0E59" w:rsidP="000C7BB9">
      <w:pPr>
        <w:rPr>
          <w:rFonts w:cstheme="minorHAnsi"/>
          <w:b/>
          <w:u w:val="single"/>
          <w:lang w:eastAsia="x-none"/>
        </w:rPr>
      </w:pPr>
      <w:r w:rsidRPr="00925888">
        <w:rPr>
          <w:rFonts w:cstheme="minorHAnsi"/>
          <w:b/>
          <w:u w:val="single"/>
          <w:lang w:eastAsia="zh-CN"/>
        </w:rPr>
        <w:t>Un-scheduled UL gap symbols</w:t>
      </w:r>
    </w:p>
    <w:p w14:paraId="1D8DD779" w14:textId="460BE769" w:rsidR="00CF0E59" w:rsidRPr="00925888" w:rsidRDefault="00CF0E59" w:rsidP="00CF0E59">
      <w:pPr>
        <w:jc w:val="both"/>
        <w:rPr>
          <w:rFonts w:cstheme="minorHAnsi"/>
          <w:lang w:eastAsia="zh-CN"/>
        </w:rPr>
      </w:pPr>
      <w:r w:rsidRPr="00925888">
        <w:rPr>
          <w:rFonts w:cstheme="minorHAnsi"/>
          <w:lang w:eastAsia="x-none"/>
        </w:rPr>
        <w:t xml:space="preserve">In Rel-15, if there are X </w:t>
      </w:r>
      <w:r w:rsidRPr="00925888">
        <w:rPr>
          <w:rFonts w:cstheme="minorHAnsi"/>
          <w:lang w:eastAsia="zh-CN"/>
        </w:rPr>
        <w:t xml:space="preserve">un-scheduled UL OFDM symbols in-between the PUSCH </w:t>
      </w:r>
      <w:r w:rsidR="00653404" w:rsidRPr="00925888">
        <w:rPr>
          <w:rFonts w:cstheme="minorHAnsi"/>
          <w:lang w:eastAsia="zh-CN"/>
        </w:rPr>
        <w:t>or</w:t>
      </w:r>
      <w:r w:rsidRPr="00925888">
        <w:rPr>
          <w:rFonts w:cstheme="minorHAnsi"/>
          <w:lang w:eastAsia="zh-CN"/>
        </w:rPr>
        <w:t xml:space="preserve"> PUCCH repetition</w:t>
      </w:r>
      <w:r w:rsidR="00653404" w:rsidRPr="00925888">
        <w:rPr>
          <w:rFonts w:cstheme="minorHAnsi"/>
          <w:lang w:eastAsia="zh-CN"/>
        </w:rPr>
        <w:t>s</w:t>
      </w:r>
      <w:r w:rsidRPr="00925888">
        <w:rPr>
          <w:rFonts w:cstheme="minorHAnsi"/>
          <w:lang w:eastAsia="zh-CN"/>
        </w:rPr>
        <w:t xml:space="preserve">, the typical UE behavior is to switch off the PA. In this case, phase continuity is not guaranteed. </w:t>
      </w:r>
    </w:p>
    <w:p w14:paraId="17F90939" w14:textId="69836899" w:rsidR="00CF0E59" w:rsidRPr="00925888" w:rsidRDefault="00CF0E59" w:rsidP="00CF0E59">
      <w:pPr>
        <w:jc w:val="both"/>
        <w:rPr>
          <w:rFonts w:cstheme="minorHAnsi"/>
          <w:lang w:eastAsia="zh-CN"/>
        </w:rPr>
      </w:pPr>
      <w:r w:rsidRPr="00925888">
        <w:rPr>
          <w:rFonts w:cstheme="minorHAnsi"/>
          <w:lang w:eastAsia="zh-CN"/>
        </w:rPr>
        <w:t xml:space="preserve">To maintain the phase continuity, UE may have to keep the PA (as well as some Tx RF circuits) running during those unscheduled symbols. Additional power consumption at UE side is a problem. In addition to the wasted UE power, the existing OFF power requirements cannot be met. In this case, our suggestion is to de-prioritize this scenario and allow only back-2-back UL repetition. </w:t>
      </w:r>
    </w:p>
    <w:p w14:paraId="642486AF" w14:textId="54538753" w:rsidR="00CF0E59" w:rsidRPr="00925888" w:rsidRDefault="00CF0E59" w:rsidP="00CF0E59">
      <w:pPr>
        <w:pStyle w:val="Caption"/>
        <w:rPr>
          <w:rFonts w:cstheme="minorHAnsi"/>
          <w:lang w:eastAsia="zh-CN"/>
        </w:rPr>
      </w:pPr>
      <w:bookmarkStart w:id="1" w:name="_Ref68182872"/>
      <w:r w:rsidRPr="00925888">
        <w:rPr>
          <w:rFonts w:cstheme="minorHAnsi"/>
        </w:rPr>
        <w:t xml:space="preserve">Observation </w:t>
      </w:r>
      <w:r w:rsidR="0000109F" w:rsidRPr="00925888">
        <w:rPr>
          <w:rFonts w:cstheme="minorHAnsi"/>
          <w:noProof/>
        </w:rPr>
        <w:fldChar w:fldCharType="begin"/>
      </w:r>
      <w:r w:rsidR="0000109F" w:rsidRPr="00925888">
        <w:rPr>
          <w:rFonts w:cstheme="minorHAnsi"/>
          <w:noProof/>
        </w:rPr>
        <w:instrText xml:space="preserve"> SEQ Observation \* ARABIC </w:instrText>
      </w:r>
      <w:r w:rsidR="0000109F" w:rsidRPr="00925888">
        <w:rPr>
          <w:rFonts w:cstheme="minorHAnsi"/>
          <w:noProof/>
        </w:rPr>
        <w:fldChar w:fldCharType="separate"/>
      </w:r>
      <w:r w:rsidR="00F761CE">
        <w:rPr>
          <w:rFonts w:cstheme="minorHAnsi"/>
          <w:noProof/>
        </w:rPr>
        <w:t>1</w:t>
      </w:r>
      <w:r w:rsidR="0000109F" w:rsidRPr="00925888">
        <w:rPr>
          <w:rFonts w:cstheme="minorHAnsi"/>
          <w:noProof/>
        </w:rPr>
        <w:fldChar w:fldCharType="end"/>
      </w:r>
      <w:r w:rsidRPr="00925888">
        <w:rPr>
          <w:rFonts w:cstheme="minorHAnsi"/>
        </w:rPr>
        <w:t>. In order to maintain phase continuity during</w:t>
      </w:r>
      <w:r w:rsidRPr="00925888">
        <w:rPr>
          <w:rFonts w:cstheme="minorHAnsi"/>
          <w:lang w:eastAsia="zh-CN"/>
        </w:rPr>
        <w:t xml:space="preserve"> those unscheduled symbols between UL repetition, UE power consumption would get higher and the OFF power requirement cannot be met.</w:t>
      </w:r>
      <w:bookmarkEnd w:id="1"/>
    </w:p>
    <w:p w14:paraId="47E37FA9" w14:textId="3AC415F9" w:rsidR="00CF0E59" w:rsidRPr="00925888" w:rsidRDefault="00CF0E59" w:rsidP="00925888">
      <w:pPr>
        <w:pStyle w:val="Caption"/>
        <w:rPr>
          <w:rFonts w:cstheme="minorHAnsi"/>
        </w:rPr>
      </w:pPr>
      <w:bookmarkStart w:id="2" w:name="_Ref68182879"/>
      <w:r w:rsidRPr="00925888">
        <w:rPr>
          <w:rFonts w:cstheme="minorHAnsi"/>
        </w:rPr>
        <w:t xml:space="preserve">Proposal </w:t>
      </w:r>
      <w:r w:rsidR="0000109F" w:rsidRPr="00925888">
        <w:rPr>
          <w:rFonts w:cstheme="minorHAnsi"/>
          <w:noProof/>
        </w:rPr>
        <w:fldChar w:fldCharType="begin"/>
      </w:r>
      <w:r w:rsidR="0000109F" w:rsidRPr="00925888">
        <w:rPr>
          <w:rFonts w:cstheme="minorHAnsi"/>
          <w:noProof/>
        </w:rPr>
        <w:instrText xml:space="preserve"> SEQ Proposal \* ARABIC </w:instrText>
      </w:r>
      <w:r w:rsidR="0000109F" w:rsidRPr="00925888">
        <w:rPr>
          <w:rFonts w:cstheme="minorHAnsi"/>
          <w:noProof/>
        </w:rPr>
        <w:fldChar w:fldCharType="separate"/>
      </w:r>
      <w:r w:rsidR="00F761CE">
        <w:rPr>
          <w:rFonts w:cstheme="minorHAnsi"/>
          <w:noProof/>
        </w:rPr>
        <w:t>1</w:t>
      </w:r>
      <w:r w:rsidR="0000109F" w:rsidRPr="00925888">
        <w:rPr>
          <w:rFonts w:cstheme="minorHAnsi"/>
          <w:noProof/>
        </w:rPr>
        <w:fldChar w:fldCharType="end"/>
      </w:r>
      <w:r w:rsidRPr="00925888">
        <w:rPr>
          <w:rFonts w:cstheme="minorHAnsi"/>
        </w:rPr>
        <w:t xml:space="preserve">: </w:t>
      </w:r>
      <w:r w:rsidR="00983405" w:rsidRPr="00925888">
        <w:rPr>
          <w:rFonts w:cstheme="minorHAnsi"/>
        </w:rPr>
        <w:t>UE power consumption should be taken into account</w:t>
      </w:r>
      <w:bookmarkEnd w:id="2"/>
      <w:r w:rsidR="00925888" w:rsidRPr="00925888">
        <w:rPr>
          <w:rFonts w:cstheme="minorHAnsi"/>
        </w:rPr>
        <w:t xml:space="preserve"> in addition to OFF power requirement.</w:t>
      </w:r>
    </w:p>
    <w:p w14:paraId="0F8BBAD1" w14:textId="77777777" w:rsidR="00925888" w:rsidRPr="00925888" w:rsidRDefault="00925888" w:rsidP="00653404">
      <w:pPr>
        <w:rPr>
          <w:rFonts w:cstheme="minorHAnsi"/>
          <w:b/>
          <w:u w:val="single"/>
          <w:lang w:eastAsia="zh-CN"/>
        </w:rPr>
      </w:pPr>
    </w:p>
    <w:p w14:paraId="46FA0099" w14:textId="27005717" w:rsidR="000D5A30" w:rsidRPr="00925888" w:rsidRDefault="000D5A30" w:rsidP="000C7BB9">
      <w:pPr>
        <w:rPr>
          <w:rFonts w:cstheme="minorHAnsi"/>
          <w:b/>
          <w:u w:val="single"/>
          <w:lang w:val="x-none" w:eastAsia="x-none"/>
        </w:rPr>
      </w:pPr>
      <w:r w:rsidRPr="00925888">
        <w:rPr>
          <w:rFonts w:cstheme="minorHAnsi"/>
          <w:b/>
          <w:u w:val="single"/>
          <w:lang w:val="x-none" w:eastAsia="x-none"/>
        </w:rPr>
        <w:t>Carrier aggregation</w:t>
      </w:r>
    </w:p>
    <w:p w14:paraId="47807B20" w14:textId="73229070" w:rsidR="000D5A30" w:rsidRPr="00925888" w:rsidRDefault="000D5A30" w:rsidP="000D5A30">
      <w:pPr>
        <w:jc w:val="both"/>
        <w:rPr>
          <w:rFonts w:cstheme="minorHAnsi"/>
          <w:lang w:val="x-none" w:eastAsia="x-none"/>
        </w:rPr>
      </w:pPr>
      <w:r w:rsidRPr="00925888">
        <w:rPr>
          <w:rFonts w:cstheme="minorHAnsi"/>
          <w:lang w:val="x-none" w:eastAsia="x-none"/>
        </w:rPr>
        <w:t xml:space="preserve">In our view, when UE is very far apart from the BS. The UL signal power should be concentrated in one single CC, rather than distributed into multiple CCs. Otherwise, the UL coverage of each CC is reduced, and eventually UE is probably only wasting Tx power. </w:t>
      </w:r>
      <w:r w:rsidR="003345AB" w:rsidRPr="00925888">
        <w:rPr>
          <w:rFonts w:cstheme="minorHAnsi"/>
          <w:lang w:val="x-none" w:eastAsia="x-none"/>
        </w:rPr>
        <w:t xml:space="preserve">On the other hand, in order to keep the same power level on a target CC, there are also some limitation on other CCs, e.g., </w:t>
      </w:r>
      <w:r w:rsidR="003345AB" w:rsidRPr="00925888">
        <w:rPr>
          <w:rFonts w:cstheme="minorHAnsi"/>
          <w:lang w:eastAsia="zh-CN"/>
        </w:rPr>
        <w:t xml:space="preserve">target CC is not impacted by other concurrent CC(s) that are configured for inter-band CA with dynamic power sharing and no change in any configured CCs that are part of configured intra-band UL CA. The scenario seems limited. Therefore, </w:t>
      </w:r>
      <w:r w:rsidR="004667EC" w:rsidRPr="00925888">
        <w:rPr>
          <w:rFonts w:cstheme="minorHAnsi"/>
          <w:lang w:eastAsia="zh-CN"/>
        </w:rPr>
        <w:t xml:space="preserve">whether/how to support </w:t>
      </w:r>
      <w:r w:rsidR="003345AB" w:rsidRPr="00925888">
        <w:rPr>
          <w:rFonts w:cstheme="minorHAnsi"/>
          <w:lang w:eastAsia="zh-CN"/>
        </w:rPr>
        <w:t>phase continuity and power consistency for UL repetition under CA scenario</w:t>
      </w:r>
      <w:r w:rsidR="004667EC" w:rsidRPr="00925888">
        <w:rPr>
          <w:rFonts w:cstheme="minorHAnsi"/>
          <w:lang w:eastAsia="zh-CN"/>
        </w:rPr>
        <w:t xml:space="preserve"> should be clarified with RAN4 feedback</w:t>
      </w:r>
      <w:r w:rsidR="003345AB" w:rsidRPr="00925888">
        <w:rPr>
          <w:rFonts w:cstheme="minorHAnsi"/>
          <w:lang w:eastAsia="zh-CN"/>
        </w:rPr>
        <w:t xml:space="preserve">. </w:t>
      </w:r>
    </w:p>
    <w:p w14:paraId="40ED00FA" w14:textId="44531349" w:rsidR="003345AB" w:rsidRPr="00925888" w:rsidRDefault="003345AB" w:rsidP="003345AB">
      <w:pPr>
        <w:pStyle w:val="Caption"/>
        <w:rPr>
          <w:rFonts w:cstheme="minorHAnsi"/>
          <w:bCs/>
        </w:rPr>
      </w:pPr>
      <w:bookmarkStart w:id="3" w:name="_Ref68182875"/>
      <w:r w:rsidRPr="00925888">
        <w:rPr>
          <w:rFonts w:cstheme="minorHAnsi"/>
        </w:rPr>
        <w:t xml:space="preserve">Observation </w:t>
      </w:r>
      <w:r w:rsidR="0000109F" w:rsidRPr="00925888">
        <w:rPr>
          <w:rFonts w:cstheme="minorHAnsi"/>
          <w:noProof/>
        </w:rPr>
        <w:fldChar w:fldCharType="begin"/>
      </w:r>
      <w:r w:rsidR="0000109F" w:rsidRPr="00925888">
        <w:rPr>
          <w:rFonts w:cstheme="minorHAnsi"/>
          <w:noProof/>
        </w:rPr>
        <w:instrText xml:space="preserve"> SEQ Observation \* ARABIC </w:instrText>
      </w:r>
      <w:r w:rsidR="0000109F" w:rsidRPr="00925888">
        <w:rPr>
          <w:rFonts w:cstheme="minorHAnsi"/>
          <w:noProof/>
        </w:rPr>
        <w:fldChar w:fldCharType="separate"/>
      </w:r>
      <w:r w:rsidR="00F761CE">
        <w:rPr>
          <w:rFonts w:cstheme="minorHAnsi"/>
          <w:noProof/>
        </w:rPr>
        <w:t>2</w:t>
      </w:r>
      <w:r w:rsidR="0000109F" w:rsidRPr="00925888">
        <w:rPr>
          <w:rFonts w:cstheme="minorHAnsi"/>
          <w:noProof/>
        </w:rPr>
        <w:fldChar w:fldCharType="end"/>
      </w:r>
      <w:r w:rsidRPr="00925888">
        <w:rPr>
          <w:rFonts w:cstheme="minorHAnsi"/>
        </w:rPr>
        <w:t xml:space="preserve">: The use case to remain </w:t>
      </w:r>
      <w:r w:rsidRPr="00925888">
        <w:rPr>
          <w:rFonts w:cstheme="minorHAnsi"/>
          <w:bCs/>
        </w:rPr>
        <w:t>phase continuity and power consistency for UL repetition is not clear under CA scenario.</w:t>
      </w:r>
      <w:bookmarkEnd w:id="3"/>
    </w:p>
    <w:p w14:paraId="0722AFA8" w14:textId="0DE72DD2" w:rsidR="003345AB" w:rsidRPr="00925888" w:rsidRDefault="003345AB" w:rsidP="003345AB">
      <w:pPr>
        <w:pStyle w:val="Caption"/>
        <w:jc w:val="both"/>
        <w:rPr>
          <w:rFonts w:cstheme="minorHAnsi"/>
        </w:rPr>
      </w:pPr>
      <w:bookmarkStart w:id="4" w:name="_Ref68182882"/>
      <w:r w:rsidRPr="00925888">
        <w:rPr>
          <w:rFonts w:cstheme="minorHAnsi"/>
        </w:rPr>
        <w:t xml:space="preserve">Proposal </w:t>
      </w:r>
      <w:r w:rsidR="0000109F" w:rsidRPr="00925888">
        <w:rPr>
          <w:rFonts w:cstheme="minorHAnsi"/>
          <w:noProof/>
        </w:rPr>
        <w:fldChar w:fldCharType="begin"/>
      </w:r>
      <w:r w:rsidR="0000109F" w:rsidRPr="00925888">
        <w:rPr>
          <w:rFonts w:cstheme="minorHAnsi"/>
          <w:noProof/>
        </w:rPr>
        <w:instrText xml:space="preserve"> SEQ Proposal \* ARABIC </w:instrText>
      </w:r>
      <w:r w:rsidR="0000109F" w:rsidRPr="00925888">
        <w:rPr>
          <w:rFonts w:cstheme="minorHAnsi"/>
          <w:noProof/>
        </w:rPr>
        <w:fldChar w:fldCharType="separate"/>
      </w:r>
      <w:r w:rsidR="00F761CE">
        <w:rPr>
          <w:rFonts w:cstheme="minorHAnsi"/>
          <w:noProof/>
        </w:rPr>
        <w:t>2</w:t>
      </w:r>
      <w:r w:rsidR="0000109F" w:rsidRPr="00925888">
        <w:rPr>
          <w:rFonts w:cstheme="minorHAnsi"/>
          <w:noProof/>
        </w:rPr>
        <w:fldChar w:fldCharType="end"/>
      </w:r>
      <w:r w:rsidRPr="00925888">
        <w:rPr>
          <w:rFonts w:cstheme="minorHAnsi"/>
        </w:rPr>
        <w:t xml:space="preserve">: </w:t>
      </w:r>
      <w:r w:rsidR="004667EC" w:rsidRPr="00925888">
        <w:rPr>
          <w:rFonts w:cstheme="minorHAnsi"/>
        </w:rPr>
        <w:t>Whether/how to support phase continuity and power consistency for UL repetition under CA scenario should be clarified with RAN4 feedback.</w:t>
      </w:r>
      <w:bookmarkEnd w:id="4"/>
      <w:r w:rsidRPr="00925888">
        <w:rPr>
          <w:rFonts w:cstheme="minorHAnsi"/>
        </w:rPr>
        <w:t xml:space="preserve">  </w:t>
      </w:r>
    </w:p>
    <w:p w14:paraId="73F296C3" w14:textId="77777777" w:rsidR="000D5A30" w:rsidRPr="00925888" w:rsidRDefault="000D5A30" w:rsidP="000C7BB9">
      <w:pPr>
        <w:rPr>
          <w:rFonts w:cstheme="minorHAnsi"/>
          <w:lang w:val="x-none" w:eastAsia="x-none"/>
        </w:rPr>
      </w:pPr>
    </w:p>
    <w:p w14:paraId="5319C660" w14:textId="00AFD106" w:rsidR="000D5A30" w:rsidRPr="00925888" w:rsidRDefault="000D5A30" w:rsidP="000C7BB9">
      <w:pPr>
        <w:rPr>
          <w:rFonts w:cstheme="minorHAnsi"/>
          <w:b/>
          <w:u w:val="single"/>
          <w:lang w:val="x-none" w:eastAsia="x-none"/>
        </w:rPr>
      </w:pPr>
      <w:r w:rsidRPr="00925888">
        <w:rPr>
          <w:rFonts w:cstheme="minorHAnsi"/>
          <w:b/>
          <w:u w:val="single"/>
          <w:lang w:val="x-none" w:eastAsia="x-none"/>
        </w:rPr>
        <w:lastRenderedPageBreak/>
        <w:t>Dual connectivity</w:t>
      </w:r>
    </w:p>
    <w:p w14:paraId="1EDC337C" w14:textId="7E4A164F" w:rsidR="000D5A30" w:rsidRPr="00925888" w:rsidRDefault="00200434" w:rsidP="000C7BB9">
      <w:pPr>
        <w:rPr>
          <w:rFonts w:cstheme="minorHAnsi"/>
          <w:lang w:val="x-none" w:eastAsia="x-none"/>
        </w:rPr>
      </w:pPr>
      <w:r w:rsidRPr="00925888">
        <w:rPr>
          <w:rFonts w:cstheme="minorHAnsi"/>
          <w:lang w:val="x-none" w:eastAsia="x-none"/>
        </w:rPr>
        <w:t xml:space="preserve">The problem in DC is very similar to CA. </w:t>
      </w:r>
      <w:r w:rsidR="00001116" w:rsidRPr="00925888">
        <w:rPr>
          <w:rFonts w:cstheme="minorHAnsi"/>
          <w:lang w:val="x-none" w:eastAsia="x-none"/>
        </w:rPr>
        <w:t>Note that t</w:t>
      </w:r>
      <w:r w:rsidRPr="00925888">
        <w:rPr>
          <w:rFonts w:cstheme="minorHAnsi"/>
          <w:lang w:val="x-none" w:eastAsia="x-none"/>
        </w:rPr>
        <w:t xml:space="preserve">he scheduling and power control in EUTRAN side are completely independent to those in NR side. </w:t>
      </w:r>
      <w:r w:rsidR="00001116" w:rsidRPr="00925888">
        <w:rPr>
          <w:rFonts w:cstheme="minorHAnsi"/>
          <w:lang w:val="x-none" w:eastAsia="x-none"/>
        </w:rPr>
        <w:t xml:space="preserve">Therefore, to maintain the power level on the target CC seems even more challenging than CA.  </w:t>
      </w:r>
    </w:p>
    <w:p w14:paraId="15FA7E50" w14:textId="1AA61DE1" w:rsidR="00001116" w:rsidRPr="00925888" w:rsidRDefault="00001116" w:rsidP="00001116">
      <w:pPr>
        <w:pStyle w:val="Caption"/>
        <w:jc w:val="both"/>
        <w:rPr>
          <w:rFonts w:cstheme="minorHAnsi"/>
        </w:rPr>
      </w:pPr>
      <w:bookmarkStart w:id="5" w:name="_Ref68182885"/>
      <w:r w:rsidRPr="00925888">
        <w:rPr>
          <w:rFonts w:cstheme="minorHAnsi"/>
        </w:rPr>
        <w:t xml:space="preserve">Proposal </w:t>
      </w:r>
      <w:r w:rsidRPr="00925888">
        <w:rPr>
          <w:rFonts w:cstheme="minorHAnsi"/>
        </w:rPr>
        <w:fldChar w:fldCharType="begin"/>
      </w:r>
      <w:r w:rsidRPr="00925888">
        <w:rPr>
          <w:rFonts w:cstheme="minorHAnsi"/>
        </w:rPr>
        <w:instrText xml:space="preserve"> SEQ Proposal \* ARABIC </w:instrText>
      </w:r>
      <w:r w:rsidRPr="00925888">
        <w:rPr>
          <w:rFonts w:cstheme="minorHAnsi"/>
        </w:rPr>
        <w:fldChar w:fldCharType="separate"/>
      </w:r>
      <w:r w:rsidR="00F761CE">
        <w:rPr>
          <w:rFonts w:cstheme="minorHAnsi"/>
          <w:noProof/>
        </w:rPr>
        <w:t>3</w:t>
      </w:r>
      <w:r w:rsidRPr="00925888">
        <w:rPr>
          <w:rFonts w:cstheme="minorHAnsi"/>
        </w:rPr>
        <w:fldChar w:fldCharType="end"/>
      </w:r>
      <w:r w:rsidRPr="00925888">
        <w:rPr>
          <w:rFonts w:cstheme="minorHAnsi"/>
        </w:rPr>
        <w:t xml:space="preserve">: </w:t>
      </w:r>
      <w:r w:rsidR="004667EC" w:rsidRPr="00925888">
        <w:rPr>
          <w:rFonts w:cstheme="minorHAnsi"/>
        </w:rPr>
        <w:t xml:space="preserve">Whether/how to support </w:t>
      </w:r>
      <w:r w:rsidRPr="00925888">
        <w:rPr>
          <w:rFonts w:cstheme="minorHAnsi"/>
          <w:lang w:eastAsia="zh-CN"/>
        </w:rPr>
        <w:t>phase continuity and power consistency for UL repetition under DC scenario</w:t>
      </w:r>
      <w:bookmarkEnd w:id="5"/>
      <w:r w:rsidR="004667EC" w:rsidRPr="00925888">
        <w:rPr>
          <w:rFonts w:cstheme="minorHAnsi"/>
          <w:lang w:eastAsia="zh-CN"/>
        </w:rPr>
        <w:t xml:space="preserve"> should be clarified with RAN4 feedback.</w:t>
      </w:r>
    </w:p>
    <w:p w14:paraId="2CD1C289" w14:textId="77777777" w:rsidR="00983405" w:rsidRPr="00925888" w:rsidRDefault="00983405" w:rsidP="00983405">
      <w:pPr>
        <w:rPr>
          <w:rFonts w:cstheme="minorHAnsi"/>
          <w:sz w:val="20"/>
          <w:szCs w:val="20"/>
          <w:u w:val="single"/>
        </w:rPr>
      </w:pPr>
    </w:p>
    <w:p w14:paraId="3445DFE9" w14:textId="19E08E64" w:rsidR="00925888" w:rsidRPr="00925888" w:rsidRDefault="00925888" w:rsidP="00983405">
      <w:pPr>
        <w:rPr>
          <w:rFonts w:cstheme="minorHAnsi"/>
          <w:b/>
          <w:sz w:val="20"/>
          <w:szCs w:val="20"/>
          <w:u w:val="single"/>
        </w:rPr>
      </w:pPr>
      <w:r w:rsidRPr="00925888">
        <w:rPr>
          <w:rFonts w:cstheme="minorHAnsi"/>
          <w:b/>
          <w:sz w:val="20"/>
          <w:szCs w:val="20"/>
          <w:u w:val="single"/>
        </w:rPr>
        <w:t>Gap symbols/slots with different power or PRB configurations</w:t>
      </w:r>
    </w:p>
    <w:p w14:paraId="363D7FAA" w14:textId="77777777" w:rsidR="00983405" w:rsidRPr="00925888" w:rsidRDefault="00983405" w:rsidP="00983405">
      <w:pPr>
        <w:rPr>
          <w:rFonts w:cstheme="minorHAnsi"/>
          <w:sz w:val="20"/>
          <w:szCs w:val="20"/>
        </w:rPr>
      </w:pPr>
      <w:r w:rsidRPr="00925888">
        <w:rPr>
          <w:rFonts w:cstheme="minorHAnsi"/>
          <w:sz w:val="20"/>
          <w:szCs w:val="20"/>
        </w:rPr>
        <w:t>If power level and PRB configuration cannot be maintained, then the transmitter configuration will likely change and retuning may be required. There is no guarantee that the phase can be sufficiently maintained in such a scenario and identifying the specific configurations where it may be achievable would seem challenging.</w:t>
      </w:r>
    </w:p>
    <w:p w14:paraId="7057735F" w14:textId="7C45D82E" w:rsidR="00983405" w:rsidRPr="00925888" w:rsidRDefault="00F761CE" w:rsidP="00983405">
      <w:pPr>
        <w:rPr>
          <w:rFonts w:cstheme="minorHAnsi"/>
          <w:sz w:val="20"/>
          <w:szCs w:val="20"/>
        </w:rPr>
      </w:pPr>
      <w:bookmarkStart w:id="6" w:name="_Ref71722192"/>
      <w:r w:rsidRPr="00F761CE">
        <w:rPr>
          <w:rFonts w:cstheme="minorHAnsi"/>
          <w:b/>
          <w:sz w:val="20"/>
          <w:szCs w:val="20"/>
        </w:rPr>
        <w:t xml:space="preserve">Proposal </w:t>
      </w:r>
      <w:r w:rsidRPr="00F761CE">
        <w:rPr>
          <w:rFonts w:cstheme="minorHAnsi"/>
          <w:b/>
          <w:sz w:val="20"/>
          <w:szCs w:val="20"/>
        </w:rPr>
        <w:fldChar w:fldCharType="begin"/>
      </w:r>
      <w:r w:rsidRPr="00F761CE">
        <w:rPr>
          <w:rFonts w:cstheme="minorHAnsi"/>
          <w:b/>
          <w:sz w:val="20"/>
          <w:szCs w:val="20"/>
        </w:rPr>
        <w:instrText xml:space="preserve"> SEQ Proposal \* ARABIC </w:instrText>
      </w:r>
      <w:r w:rsidRPr="00F761CE">
        <w:rPr>
          <w:rFonts w:cstheme="minorHAnsi"/>
          <w:b/>
          <w:sz w:val="20"/>
          <w:szCs w:val="20"/>
        </w:rPr>
        <w:fldChar w:fldCharType="separate"/>
      </w:r>
      <w:r>
        <w:rPr>
          <w:rFonts w:cstheme="minorHAnsi"/>
          <w:b/>
          <w:noProof/>
          <w:sz w:val="20"/>
          <w:szCs w:val="20"/>
        </w:rPr>
        <w:t>4</w:t>
      </w:r>
      <w:r w:rsidRPr="00F761CE">
        <w:rPr>
          <w:rFonts w:cstheme="minorHAnsi"/>
          <w:b/>
          <w:sz w:val="20"/>
          <w:szCs w:val="20"/>
        </w:rPr>
        <w:fldChar w:fldCharType="end"/>
      </w:r>
      <w:r w:rsidRPr="00F761CE">
        <w:rPr>
          <w:rFonts w:cstheme="minorHAnsi"/>
          <w:b/>
          <w:sz w:val="20"/>
          <w:szCs w:val="20"/>
        </w:rPr>
        <w:t>:</w:t>
      </w:r>
      <w:r w:rsidRPr="00F761CE">
        <w:rPr>
          <w:rFonts w:cstheme="minorHAnsi"/>
          <w:sz w:val="20"/>
          <w:szCs w:val="20"/>
        </w:rPr>
        <w:t xml:space="preserve"> </w:t>
      </w:r>
      <w:r w:rsidR="00983405" w:rsidRPr="00925888">
        <w:rPr>
          <w:rFonts w:cstheme="minorHAnsi"/>
          <w:b/>
          <w:sz w:val="20"/>
          <w:szCs w:val="20"/>
        </w:rPr>
        <w:t>phase cannot be guaranteed to be maintained if other signals are present during the gap with different power settings or different PRB configuration.</w:t>
      </w:r>
      <w:bookmarkEnd w:id="6"/>
    </w:p>
    <w:p w14:paraId="21479A8F" w14:textId="77777777" w:rsidR="00F761CE" w:rsidRDefault="00F761CE" w:rsidP="00983405">
      <w:pPr>
        <w:rPr>
          <w:rFonts w:cstheme="minorHAnsi"/>
          <w:b/>
          <w:sz w:val="20"/>
          <w:szCs w:val="20"/>
          <w:u w:val="single"/>
        </w:rPr>
      </w:pPr>
    </w:p>
    <w:p w14:paraId="0F035924" w14:textId="5FA74951" w:rsidR="00925888" w:rsidRPr="00925888" w:rsidRDefault="00925888" w:rsidP="00983405">
      <w:pPr>
        <w:rPr>
          <w:rFonts w:cstheme="minorHAnsi"/>
          <w:b/>
          <w:sz w:val="20"/>
          <w:szCs w:val="20"/>
          <w:u w:val="single"/>
        </w:rPr>
      </w:pPr>
      <w:r w:rsidRPr="00925888">
        <w:rPr>
          <w:rFonts w:cstheme="minorHAnsi"/>
          <w:b/>
          <w:sz w:val="20"/>
          <w:szCs w:val="20"/>
          <w:u w:val="single"/>
        </w:rPr>
        <w:t>Impact of different TPMI</w:t>
      </w:r>
    </w:p>
    <w:p w14:paraId="3989264C" w14:textId="2D6B1625" w:rsidR="00983405" w:rsidRPr="00925888" w:rsidRDefault="00983405" w:rsidP="00983405">
      <w:pPr>
        <w:rPr>
          <w:rFonts w:cstheme="minorHAnsi"/>
          <w:sz w:val="20"/>
          <w:szCs w:val="20"/>
        </w:rPr>
      </w:pPr>
      <w:r w:rsidRPr="00925888">
        <w:rPr>
          <w:rFonts w:cstheme="minorHAnsi"/>
          <w:sz w:val="20"/>
          <w:szCs w:val="20"/>
        </w:rPr>
        <w:t>Changing the TPMI precoder across repetitions may result in changing the Tx RF configuration and has the ability to impact phase continuity. It is also not clear to us whether from BS receiver side joint channel estimation could be performed if TPMI changes across repetitions.</w:t>
      </w:r>
    </w:p>
    <w:p w14:paraId="5D8F0AFF" w14:textId="76FAA15D" w:rsidR="00983405" w:rsidRPr="00925888" w:rsidRDefault="00F761CE" w:rsidP="00983405">
      <w:pPr>
        <w:pStyle w:val="BodyText"/>
        <w:spacing w:before="120"/>
        <w:rPr>
          <w:rFonts w:cstheme="minorHAnsi"/>
          <w:b/>
          <w:bCs/>
        </w:rPr>
      </w:pPr>
      <w:bookmarkStart w:id="7" w:name="_Ref71722194"/>
      <w:r w:rsidRPr="00F761CE">
        <w:rPr>
          <w:rFonts w:cstheme="minorHAnsi"/>
          <w:b/>
        </w:rPr>
        <w:t xml:space="preserve">Proposal </w:t>
      </w:r>
      <w:r w:rsidRPr="00F761CE">
        <w:rPr>
          <w:rFonts w:cstheme="minorHAnsi"/>
          <w:b/>
        </w:rPr>
        <w:fldChar w:fldCharType="begin"/>
      </w:r>
      <w:r w:rsidRPr="00F761CE">
        <w:rPr>
          <w:rFonts w:cstheme="minorHAnsi"/>
          <w:b/>
        </w:rPr>
        <w:instrText xml:space="preserve"> SEQ Proposal \* ARABIC </w:instrText>
      </w:r>
      <w:r w:rsidRPr="00F761CE">
        <w:rPr>
          <w:rFonts w:cstheme="minorHAnsi"/>
          <w:b/>
        </w:rPr>
        <w:fldChar w:fldCharType="separate"/>
      </w:r>
      <w:r>
        <w:rPr>
          <w:rFonts w:cstheme="minorHAnsi"/>
          <w:b/>
          <w:noProof/>
        </w:rPr>
        <w:t>5</w:t>
      </w:r>
      <w:r w:rsidRPr="00F761CE">
        <w:rPr>
          <w:rFonts w:cstheme="minorHAnsi"/>
          <w:b/>
        </w:rPr>
        <w:fldChar w:fldCharType="end"/>
      </w:r>
      <w:r w:rsidRPr="00F761CE">
        <w:rPr>
          <w:rFonts w:cstheme="minorHAnsi"/>
          <w:b/>
        </w:rPr>
        <w:t>:</w:t>
      </w:r>
      <w:r w:rsidRPr="00F761CE">
        <w:rPr>
          <w:rFonts w:cstheme="minorHAnsi"/>
        </w:rPr>
        <w:t xml:space="preserve"> </w:t>
      </w:r>
      <w:r>
        <w:rPr>
          <w:rFonts w:cstheme="minorHAnsi"/>
          <w:b/>
          <w:bCs/>
        </w:rPr>
        <w:t>T</w:t>
      </w:r>
      <w:r w:rsidR="00983405" w:rsidRPr="00925888">
        <w:rPr>
          <w:rFonts w:cstheme="minorHAnsi"/>
          <w:b/>
        </w:rPr>
        <w:t xml:space="preserve">he same TPMI precoder </w:t>
      </w:r>
      <w:r>
        <w:rPr>
          <w:rFonts w:cstheme="minorHAnsi"/>
          <w:b/>
        </w:rPr>
        <w:t xml:space="preserve">is supported to </w:t>
      </w:r>
      <w:r w:rsidR="00983405" w:rsidRPr="00925888">
        <w:rPr>
          <w:rFonts w:cstheme="minorHAnsi"/>
          <w:b/>
        </w:rPr>
        <w:t xml:space="preserve">guarantee phase </w:t>
      </w:r>
      <w:r w:rsidRPr="00925888">
        <w:rPr>
          <w:rFonts w:cstheme="minorHAnsi"/>
          <w:b/>
          <w:bCs/>
        </w:rPr>
        <w:t>continuity</w:t>
      </w:r>
      <w:r w:rsidR="00983405" w:rsidRPr="00925888">
        <w:rPr>
          <w:rFonts w:cstheme="minorHAnsi"/>
          <w:b/>
          <w:bCs/>
        </w:rPr>
        <w:t>.</w:t>
      </w:r>
      <w:bookmarkEnd w:id="7"/>
    </w:p>
    <w:p w14:paraId="53A5CD39" w14:textId="77777777" w:rsidR="00983405" w:rsidRPr="00925888" w:rsidRDefault="00983405" w:rsidP="00983405">
      <w:pPr>
        <w:pStyle w:val="BodyText"/>
        <w:spacing w:before="120"/>
        <w:rPr>
          <w:rFonts w:cstheme="minorHAnsi"/>
          <w:bCs/>
          <w:u w:val="single"/>
        </w:rPr>
      </w:pPr>
    </w:p>
    <w:p w14:paraId="2532B3CF" w14:textId="0AC2057D" w:rsidR="00F761CE" w:rsidRPr="00925888" w:rsidRDefault="00F761CE" w:rsidP="00F761CE">
      <w:pPr>
        <w:rPr>
          <w:rFonts w:cstheme="minorHAnsi"/>
          <w:b/>
          <w:sz w:val="20"/>
          <w:szCs w:val="20"/>
          <w:u w:val="single"/>
        </w:rPr>
      </w:pPr>
      <w:r>
        <w:rPr>
          <w:rFonts w:cstheme="minorHAnsi"/>
          <w:b/>
          <w:sz w:val="20"/>
          <w:szCs w:val="20"/>
          <w:u w:val="single"/>
        </w:rPr>
        <w:t>TA adjustment</w:t>
      </w:r>
    </w:p>
    <w:p w14:paraId="57D2E05F" w14:textId="1DF525F2" w:rsidR="00983405" w:rsidRPr="00925888" w:rsidRDefault="00983405" w:rsidP="00983405">
      <w:pPr>
        <w:pStyle w:val="BodyText"/>
        <w:rPr>
          <w:rFonts w:cstheme="minorHAnsi"/>
          <w:bCs/>
        </w:rPr>
      </w:pPr>
      <w:r w:rsidRPr="00925888">
        <w:rPr>
          <w:rFonts w:cstheme="minorHAnsi"/>
          <w:bCs/>
        </w:rPr>
        <w:t>This may lead to an additional change in the transmitter phase compensation required, which would impact phase continuity. Therefore, we would propose that “no TA adjustment” is a necessary condition.</w:t>
      </w:r>
    </w:p>
    <w:p w14:paraId="4FF67108" w14:textId="54948695" w:rsidR="00983405" w:rsidRPr="00925888" w:rsidRDefault="00F761CE" w:rsidP="00983405">
      <w:pPr>
        <w:pStyle w:val="BodyText"/>
        <w:spacing w:before="120"/>
        <w:rPr>
          <w:rFonts w:cstheme="minorHAnsi"/>
          <w:b/>
          <w:bCs/>
        </w:rPr>
      </w:pPr>
      <w:bookmarkStart w:id="8" w:name="_Ref71722196"/>
      <w:r w:rsidRPr="00F761CE">
        <w:rPr>
          <w:rFonts w:cstheme="minorHAnsi"/>
          <w:b/>
        </w:rPr>
        <w:t xml:space="preserve">Proposal </w:t>
      </w:r>
      <w:r w:rsidRPr="00F761CE">
        <w:rPr>
          <w:rFonts w:cstheme="minorHAnsi"/>
          <w:b/>
        </w:rPr>
        <w:fldChar w:fldCharType="begin"/>
      </w:r>
      <w:r w:rsidRPr="00F761CE">
        <w:rPr>
          <w:rFonts w:cstheme="minorHAnsi"/>
          <w:b/>
        </w:rPr>
        <w:instrText xml:space="preserve"> SEQ Proposal \* ARABIC </w:instrText>
      </w:r>
      <w:r w:rsidRPr="00F761CE">
        <w:rPr>
          <w:rFonts w:cstheme="minorHAnsi"/>
          <w:b/>
        </w:rPr>
        <w:fldChar w:fldCharType="separate"/>
      </w:r>
      <w:r>
        <w:rPr>
          <w:rFonts w:cstheme="minorHAnsi"/>
          <w:b/>
          <w:noProof/>
        </w:rPr>
        <w:t>6</w:t>
      </w:r>
      <w:r w:rsidRPr="00F761CE">
        <w:rPr>
          <w:rFonts w:cstheme="minorHAnsi"/>
          <w:b/>
        </w:rPr>
        <w:fldChar w:fldCharType="end"/>
      </w:r>
      <w:r w:rsidRPr="00F761CE">
        <w:rPr>
          <w:rFonts w:cstheme="minorHAnsi"/>
          <w:b/>
        </w:rPr>
        <w:t>:</w:t>
      </w:r>
      <w:r w:rsidRPr="00F761CE">
        <w:rPr>
          <w:rFonts w:cstheme="minorHAnsi"/>
        </w:rPr>
        <w:t xml:space="preserve"> </w:t>
      </w:r>
      <w:r>
        <w:rPr>
          <w:rFonts w:cstheme="minorHAnsi"/>
          <w:b/>
          <w:bCs/>
        </w:rPr>
        <w:t xml:space="preserve">“no TA adjustment” is preferred </w:t>
      </w:r>
      <w:r w:rsidR="00983405" w:rsidRPr="00925888">
        <w:rPr>
          <w:rFonts w:cstheme="minorHAnsi"/>
          <w:b/>
          <w:bCs/>
        </w:rPr>
        <w:t>to keep phase continuity.</w:t>
      </w:r>
      <w:bookmarkEnd w:id="8"/>
    </w:p>
    <w:p w14:paraId="3C5B158D" w14:textId="77777777" w:rsidR="00983405" w:rsidRPr="00925888" w:rsidRDefault="00983405" w:rsidP="00983405">
      <w:pPr>
        <w:pStyle w:val="BodyText"/>
        <w:spacing w:before="120"/>
        <w:rPr>
          <w:rFonts w:cstheme="minorHAnsi"/>
          <w:bCs/>
          <w:i/>
        </w:rPr>
      </w:pPr>
    </w:p>
    <w:p w14:paraId="7C6FC139" w14:textId="77777777" w:rsidR="00CE0D5E" w:rsidRPr="00925888" w:rsidRDefault="00141644" w:rsidP="008F1284">
      <w:pPr>
        <w:pStyle w:val="Heading1"/>
        <w:numPr>
          <w:ilvl w:val="0"/>
          <w:numId w:val="1"/>
        </w:numPr>
        <w:rPr>
          <w:rFonts w:asciiTheme="minorHAnsi" w:hAnsiTheme="minorHAnsi" w:cstheme="minorHAnsi"/>
          <w:lang w:eastAsia="zh-CN"/>
        </w:rPr>
      </w:pPr>
      <w:r w:rsidRPr="00925888">
        <w:rPr>
          <w:rFonts w:asciiTheme="minorHAnsi" w:hAnsiTheme="minorHAnsi" w:cstheme="minorHAnsi"/>
        </w:rPr>
        <w:t>Summary</w:t>
      </w:r>
    </w:p>
    <w:p w14:paraId="14DFEE32" w14:textId="10098A8C" w:rsidR="0094768B" w:rsidRPr="00925888"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 xml:space="preserve">observations and </w:t>
      </w:r>
      <w:r w:rsidR="00CB0B1A" w:rsidRPr="00925888">
        <w:rPr>
          <w:rFonts w:cstheme="minorHAnsi"/>
        </w:rPr>
        <w:t>proposals.</w:t>
      </w:r>
      <w:r w:rsidR="00F304AC" w:rsidRPr="00925888">
        <w:rPr>
          <w:rFonts w:cstheme="minorHAnsi"/>
          <w:b/>
          <w:sz w:val="20"/>
          <w:szCs w:val="20"/>
          <w:lang w:eastAsia="x-none"/>
        </w:rPr>
        <w:t xml:space="preserve"> </w:t>
      </w:r>
    </w:p>
    <w:p w14:paraId="675CC38D" w14:textId="79BB923C" w:rsidR="00001116" w:rsidRPr="00925888" w:rsidRDefault="00001116" w:rsidP="00D13156">
      <w:pPr>
        <w:adjustRightInd w:val="0"/>
        <w:snapToGrid w:val="0"/>
        <w:spacing w:before="180" w:after="120"/>
        <w:jc w:val="both"/>
        <w:rPr>
          <w:rFonts w:cstheme="minorHAnsi"/>
          <w:b/>
          <w:sz w:val="20"/>
          <w:szCs w:val="20"/>
          <w:lang w:val="x-none" w:eastAsia="zh-CN"/>
        </w:rPr>
      </w:pPr>
      <w:r w:rsidRPr="00925888">
        <w:rPr>
          <w:rFonts w:cstheme="minorHAnsi"/>
          <w:b/>
          <w:sz w:val="20"/>
          <w:szCs w:val="20"/>
          <w:lang w:val="x-none" w:eastAsia="zh-CN"/>
        </w:rPr>
        <w:fldChar w:fldCharType="begin"/>
      </w:r>
      <w:r w:rsidRPr="00925888">
        <w:rPr>
          <w:rFonts w:cstheme="minorHAnsi"/>
          <w:b/>
          <w:sz w:val="20"/>
          <w:szCs w:val="20"/>
          <w:lang w:val="x-none" w:eastAsia="zh-CN"/>
        </w:rPr>
        <w:instrText xml:space="preserve"> REF _Ref68182872 \h  \* MERGEFORMAT </w:instrText>
      </w:r>
      <w:r w:rsidRPr="00925888">
        <w:rPr>
          <w:rFonts w:cstheme="minorHAnsi"/>
          <w:b/>
          <w:sz w:val="20"/>
          <w:szCs w:val="20"/>
          <w:lang w:val="x-none" w:eastAsia="zh-CN"/>
        </w:rPr>
      </w:r>
      <w:r w:rsidRPr="00925888">
        <w:rPr>
          <w:rFonts w:cstheme="minorHAnsi"/>
          <w:b/>
          <w:sz w:val="20"/>
          <w:szCs w:val="20"/>
          <w:lang w:val="x-none" w:eastAsia="zh-CN"/>
        </w:rPr>
        <w:fldChar w:fldCharType="separate"/>
      </w:r>
      <w:r w:rsidR="00F761CE" w:rsidRPr="00F761CE">
        <w:rPr>
          <w:rFonts w:cstheme="minorHAnsi"/>
          <w:b/>
          <w:sz w:val="20"/>
          <w:szCs w:val="20"/>
          <w:lang w:val="x-none" w:eastAsia="zh-CN"/>
        </w:rPr>
        <w:t>Observation 1. In order to maintain phase continuity during those unscheduled symbols between UL repetition, UE power consumption would get higher and the OFF power requirement cannot be met.</w:t>
      </w:r>
      <w:r w:rsidRPr="00925888">
        <w:rPr>
          <w:rFonts w:cstheme="minorHAnsi"/>
          <w:b/>
          <w:sz w:val="20"/>
          <w:szCs w:val="20"/>
          <w:lang w:val="x-none" w:eastAsia="zh-CN"/>
        </w:rPr>
        <w:fldChar w:fldCharType="end"/>
      </w:r>
    </w:p>
    <w:p w14:paraId="2FFF1E12" w14:textId="2E3E8417" w:rsidR="00001116" w:rsidRPr="00925888" w:rsidRDefault="00001116" w:rsidP="00D13156">
      <w:pPr>
        <w:adjustRightInd w:val="0"/>
        <w:snapToGrid w:val="0"/>
        <w:spacing w:before="180" w:after="120"/>
        <w:jc w:val="both"/>
        <w:rPr>
          <w:rFonts w:cstheme="minorHAnsi"/>
          <w:b/>
          <w:sz w:val="20"/>
          <w:szCs w:val="20"/>
          <w:lang w:val="x-none" w:eastAsia="zh-CN"/>
        </w:rPr>
      </w:pPr>
      <w:r w:rsidRPr="00925888">
        <w:rPr>
          <w:rFonts w:cstheme="minorHAnsi"/>
          <w:b/>
          <w:sz w:val="20"/>
          <w:szCs w:val="20"/>
          <w:lang w:val="x-none" w:eastAsia="zh-CN"/>
        </w:rPr>
        <w:fldChar w:fldCharType="begin"/>
      </w:r>
      <w:r w:rsidRPr="00925888">
        <w:rPr>
          <w:rFonts w:cstheme="minorHAnsi"/>
          <w:b/>
          <w:sz w:val="20"/>
          <w:szCs w:val="20"/>
          <w:lang w:val="x-none" w:eastAsia="zh-CN"/>
        </w:rPr>
        <w:instrText xml:space="preserve"> REF _Ref68182879 \h  \* MERGEFORMAT </w:instrText>
      </w:r>
      <w:r w:rsidRPr="00925888">
        <w:rPr>
          <w:rFonts w:cstheme="minorHAnsi"/>
          <w:b/>
          <w:sz w:val="20"/>
          <w:szCs w:val="20"/>
          <w:lang w:val="x-none" w:eastAsia="zh-CN"/>
        </w:rPr>
      </w:r>
      <w:r w:rsidRPr="00925888">
        <w:rPr>
          <w:rFonts w:cstheme="minorHAnsi"/>
          <w:b/>
          <w:sz w:val="20"/>
          <w:szCs w:val="20"/>
          <w:lang w:val="x-none" w:eastAsia="zh-CN"/>
        </w:rPr>
        <w:fldChar w:fldCharType="separate"/>
      </w:r>
      <w:r w:rsidR="00F761CE" w:rsidRPr="00F761CE">
        <w:rPr>
          <w:rFonts w:cstheme="minorHAnsi"/>
          <w:b/>
          <w:sz w:val="20"/>
          <w:szCs w:val="20"/>
          <w:lang w:val="x-none" w:eastAsia="zh-CN"/>
        </w:rPr>
        <w:t xml:space="preserve">Proposal 1: UE power consumption should be taken </w:t>
      </w:r>
      <w:r w:rsidR="00F761CE" w:rsidRPr="00925888">
        <w:rPr>
          <w:rFonts w:cstheme="minorHAnsi"/>
        </w:rPr>
        <w:t>into account</w:t>
      </w:r>
      <w:r w:rsidRPr="00925888">
        <w:rPr>
          <w:rFonts w:cstheme="minorHAnsi"/>
          <w:b/>
          <w:sz w:val="20"/>
          <w:szCs w:val="20"/>
          <w:lang w:val="x-none" w:eastAsia="zh-CN"/>
        </w:rPr>
        <w:fldChar w:fldCharType="end"/>
      </w:r>
    </w:p>
    <w:p w14:paraId="0D5396A8" w14:textId="2AFB199F" w:rsidR="00001116" w:rsidRPr="00925888" w:rsidRDefault="00001116" w:rsidP="00D13156">
      <w:pPr>
        <w:adjustRightInd w:val="0"/>
        <w:snapToGrid w:val="0"/>
        <w:spacing w:before="180" w:after="120"/>
        <w:jc w:val="both"/>
        <w:rPr>
          <w:rFonts w:cstheme="minorHAnsi"/>
          <w:b/>
          <w:sz w:val="20"/>
          <w:szCs w:val="20"/>
          <w:lang w:val="x-none" w:eastAsia="zh-CN"/>
        </w:rPr>
      </w:pPr>
      <w:r w:rsidRPr="00925888">
        <w:rPr>
          <w:rFonts w:cstheme="minorHAnsi"/>
          <w:b/>
          <w:sz w:val="20"/>
          <w:szCs w:val="20"/>
          <w:lang w:val="x-none" w:eastAsia="zh-CN"/>
        </w:rPr>
        <w:fldChar w:fldCharType="begin"/>
      </w:r>
      <w:r w:rsidRPr="00925888">
        <w:rPr>
          <w:rFonts w:cstheme="minorHAnsi"/>
          <w:b/>
          <w:sz w:val="20"/>
          <w:szCs w:val="20"/>
          <w:lang w:val="x-none" w:eastAsia="zh-CN"/>
        </w:rPr>
        <w:instrText xml:space="preserve"> REF _Ref68182875 \h  \* MERGEFORMAT </w:instrText>
      </w:r>
      <w:r w:rsidRPr="00925888">
        <w:rPr>
          <w:rFonts w:cstheme="minorHAnsi"/>
          <w:b/>
          <w:sz w:val="20"/>
          <w:szCs w:val="20"/>
          <w:lang w:val="x-none" w:eastAsia="zh-CN"/>
        </w:rPr>
      </w:r>
      <w:r w:rsidRPr="00925888">
        <w:rPr>
          <w:rFonts w:cstheme="minorHAnsi"/>
          <w:b/>
          <w:sz w:val="20"/>
          <w:szCs w:val="20"/>
          <w:lang w:val="x-none" w:eastAsia="zh-CN"/>
        </w:rPr>
        <w:fldChar w:fldCharType="separate"/>
      </w:r>
      <w:r w:rsidR="00F761CE" w:rsidRPr="00F761CE">
        <w:rPr>
          <w:rFonts w:cstheme="minorHAnsi"/>
          <w:b/>
          <w:sz w:val="20"/>
          <w:szCs w:val="20"/>
          <w:lang w:val="x-none" w:eastAsia="zh-CN"/>
        </w:rPr>
        <w:t>Observation 2: The use case to remain phase continuity and power consistency for UL repetition is not clear under CA scenario.</w:t>
      </w:r>
      <w:r w:rsidRPr="00925888">
        <w:rPr>
          <w:rFonts w:cstheme="minorHAnsi"/>
          <w:b/>
          <w:sz w:val="20"/>
          <w:szCs w:val="20"/>
          <w:lang w:val="x-none" w:eastAsia="zh-CN"/>
        </w:rPr>
        <w:fldChar w:fldCharType="end"/>
      </w:r>
      <w:r w:rsidRPr="00925888">
        <w:rPr>
          <w:rFonts w:cstheme="minorHAnsi"/>
          <w:b/>
          <w:sz w:val="20"/>
          <w:szCs w:val="20"/>
          <w:lang w:val="x-none" w:eastAsia="zh-CN"/>
        </w:rPr>
        <w:t xml:space="preserve"> </w:t>
      </w:r>
    </w:p>
    <w:p w14:paraId="2DE60E60" w14:textId="7E12B4BC" w:rsidR="00001116" w:rsidRPr="00925888" w:rsidRDefault="00001116" w:rsidP="00D13156">
      <w:pPr>
        <w:adjustRightInd w:val="0"/>
        <w:snapToGrid w:val="0"/>
        <w:spacing w:before="180" w:after="120"/>
        <w:jc w:val="both"/>
        <w:rPr>
          <w:rFonts w:cstheme="minorHAnsi"/>
          <w:b/>
          <w:sz w:val="20"/>
          <w:szCs w:val="20"/>
          <w:lang w:val="x-none" w:eastAsia="zh-CN"/>
        </w:rPr>
      </w:pPr>
      <w:r w:rsidRPr="00925888">
        <w:rPr>
          <w:rFonts w:cstheme="minorHAnsi"/>
          <w:b/>
          <w:sz w:val="20"/>
          <w:szCs w:val="20"/>
          <w:lang w:val="x-none" w:eastAsia="zh-CN"/>
        </w:rPr>
        <w:fldChar w:fldCharType="begin"/>
      </w:r>
      <w:r w:rsidRPr="00925888">
        <w:rPr>
          <w:rFonts w:cstheme="minorHAnsi"/>
          <w:b/>
          <w:sz w:val="20"/>
          <w:szCs w:val="20"/>
          <w:lang w:val="x-none" w:eastAsia="zh-CN"/>
        </w:rPr>
        <w:instrText xml:space="preserve"> REF _Ref68182882 \h  \* MERGEFORMAT </w:instrText>
      </w:r>
      <w:r w:rsidRPr="00925888">
        <w:rPr>
          <w:rFonts w:cstheme="minorHAnsi"/>
          <w:b/>
          <w:sz w:val="20"/>
          <w:szCs w:val="20"/>
          <w:lang w:val="x-none" w:eastAsia="zh-CN"/>
        </w:rPr>
      </w:r>
      <w:r w:rsidRPr="00925888">
        <w:rPr>
          <w:rFonts w:cstheme="minorHAnsi"/>
          <w:b/>
          <w:sz w:val="20"/>
          <w:szCs w:val="20"/>
          <w:lang w:val="x-none" w:eastAsia="zh-CN"/>
        </w:rPr>
        <w:fldChar w:fldCharType="separate"/>
      </w:r>
      <w:r w:rsidR="00F761CE" w:rsidRPr="00F761CE">
        <w:rPr>
          <w:rFonts w:cstheme="minorHAnsi"/>
          <w:b/>
          <w:sz w:val="20"/>
          <w:szCs w:val="20"/>
          <w:lang w:val="x-none" w:eastAsia="zh-CN"/>
        </w:rPr>
        <w:t>Proposal 2: Whether/how to support phase continuity and power consistency for UL repetition under CA scenario should be clarified with RAN4 feedback.</w:t>
      </w:r>
      <w:r w:rsidRPr="00925888">
        <w:rPr>
          <w:rFonts w:cstheme="minorHAnsi"/>
          <w:b/>
          <w:sz w:val="20"/>
          <w:szCs w:val="20"/>
          <w:lang w:val="x-none" w:eastAsia="zh-CN"/>
        </w:rPr>
        <w:fldChar w:fldCharType="end"/>
      </w:r>
    </w:p>
    <w:p w14:paraId="380994DE" w14:textId="2EAC978B" w:rsidR="00D13156" w:rsidRDefault="00001116" w:rsidP="00D13156">
      <w:pPr>
        <w:adjustRightInd w:val="0"/>
        <w:snapToGrid w:val="0"/>
        <w:spacing w:before="180" w:after="120"/>
        <w:jc w:val="both"/>
        <w:rPr>
          <w:rFonts w:cstheme="minorHAnsi"/>
          <w:b/>
          <w:sz w:val="20"/>
          <w:szCs w:val="20"/>
          <w:lang w:val="x-none" w:eastAsia="zh-CN"/>
        </w:rPr>
      </w:pPr>
      <w:r w:rsidRPr="00925888">
        <w:rPr>
          <w:rFonts w:cstheme="minorHAnsi"/>
          <w:b/>
          <w:sz w:val="20"/>
          <w:szCs w:val="20"/>
          <w:lang w:val="x-none" w:eastAsia="zh-CN"/>
        </w:rPr>
        <w:fldChar w:fldCharType="begin"/>
      </w:r>
      <w:r w:rsidRPr="00925888">
        <w:rPr>
          <w:rFonts w:cstheme="minorHAnsi"/>
          <w:b/>
          <w:sz w:val="20"/>
          <w:szCs w:val="20"/>
          <w:lang w:val="x-none" w:eastAsia="zh-CN"/>
        </w:rPr>
        <w:instrText xml:space="preserve"> REF _Ref68182885 \h  \* MERGEFORMAT </w:instrText>
      </w:r>
      <w:r w:rsidRPr="00925888">
        <w:rPr>
          <w:rFonts w:cstheme="minorHAnsi"/>
          <w:b/>
          <w:sz w:val="20"/>
          <w:szCs w:val="20"/>
          <w:lang w:val="x-none" w:eastAsia="zh-CN"/>
        </w:rPr>
      </w:r>
      <w:r w:rsidRPr="00925888">
        <w:rPr>
          <w:rFonts w:cstheme="minorHAnsi"/>
          <w:b/>
          <w:sz w:val="20"/>
          <w:szCs w:val="20"/>
          <w:lang w:val="x-none" w:eastAsia="zh-CN"/>
        </w:rPr>
        <w:fldChar w:fldCharType="separate"/>
      </w:r>
      <w:r w:rsidR="00F761CE" w:rsidRPr="00F761CE">
        <w:rPr>
          <w:rFonts w:cstheme="minorHAnsi"/>
          <w:b/>
          <w:sz w:val="20"/>
          <w:szCs w:val="20"/>
          <w:lang w:val="x-none" w:eastAsia="zh-CN"/>
        </w:rPr>
        <w:t>Proposal 3: Whether/how to support phase continuity and power consistency for UL repetition under DC scenario</w:t>
      </w:r>
      <w:r w:rsidRPr="00925888">
        <w:rPr>
          <w:rFonts w:cstheme="minorHAnsi"/>
          <w:b/>
          <w:sz w:val="20"/>
          <w:szCs w:val="20"/>
          <w:lang w:val="x-none" w:eastAsia="zh-CN"/>
        </w:rPr>
        <w:fldChar w:fldCharType="end"/>
      </w:r>
    </w:p>
    <w:p w14:paraId="3E3C7C51" w14:textId="77777777" w:rsidR="00F761CE" w:rsidRDefault="00F761CE" w:rsidP="00D13156">
      <w:pPr>
        <w:adjustRightInd w:val="0"/>
        <w:snapToGrid w:val="0"/>
        <w:spacing w:before="180" w:after="120"/>
        <w:jc w:val="both"/>
        <w:rPr>
          <w:rFonts w:cstheme="minorHAnsi"/>
          <w:b/>
          <w:sz w:val="20"/>
          <w:szCs w:val="20"/>
          <w:lang w:val="x-none" w:eastAsia="zh-CN"/>
        </w:rPr>
      </w:pPr>
      <w:r>
        <w:rPr>
          <w:rFonts w:cstheme="minorHAnsi"/>
          <w:b/>
          <w:sz w:val="20"/>
          <w:szCs w:val="20"/>
          <w:lang w:val="x-none" w:eastAsia="zh-CN"/>
        </w:rPr>
        <w:fldChar w:fldCharType="begin"/>
      </w:r>
      <w:r>
        <w:rPr>
          <w:rFonts w:cstheme="minorHAnsi"/>
          <w:b/>
          <w:sz w:val="20"/>
          <w:szCs w:val="20"/>
          <w:lang w:val="x-none" w:eastAsia="zh-CN"/>
        </w:rPr>
        <w:instrText xml:space="preserve"> REF _Ref71722192 \h </w:instrText>
      </w:r>
      <w:r>
        <w:rPr>
          <w:rFonts w:cstheme="minorHAnsi"/>
          <w:b/>
          <w:sz w:val="20"/>
          <w:szCs w:val="20"/>
          <w:lang w:val="x-none" w:eastAsia="zh-CN"/>
        </w:rPr>
      </w:r>
      <w:r>
        <w:rPr>
          <w:rFonts w:cstheme="minorHAnsi"/>
          <w:b/>
          <w:sz w:val="20"/>
          <w:szCs w:val="20"/>
          <w:lang w:val="x-none" w:eastAsia="zh-CN"/>
        </w:rPr>
        <w:fldChar w:fldCharType="separate"/>
      </w:r>
      <w:r w:rsidRPr="00F761CE">
        <w:rPr>
          <w:rFonts w:cstheme="minorHAnsi"/>
          <w:b/>
          <w:sz w:val="20"/>
          <w:szCs w:val="20"/>
        </w:rPr>
        <w:t xml:space="preserve">Proposal </w:t>
      </w:r>
      <w:r>
        <w:rPr>
          <w:rFonts w:cstheme="minorHAnsi"/>
          <w:b/>
          <w:noProof/>
          <w:sz w:val="20"/>
          <w:szCs w:val="20"/>
        </w:rPr>
        <w:t>4</w:t>
      </w:r>
      <w:r w:rsidRPr="00F761CE">
        <w:rPr>
          <w:rFonts w:cstheme="minorHAnsi"/>
          <w:b/>
          <w:sz w:val="20"/>
          <w:szCs w:val="20"/>
        </w:rPr>
        <w:t>:</w:t>
      </w:r>
      <w:r w:rsidRPr="00F761CE">
        <w:rPr>
          <w:rFonts w:cstheme="minorHAnsi"/>
          <w:sz w:val="20"/>
          <w:szCs w:val="20"/>
        </w:rPr>
        <w:t xml:space="preserve"> </w:t>
      </w:r>
      <w:r w:rsidRPr="00925888">
        <w:rPr>
          <w:rFonts w:cstheme="minorHAnsi"/>
          <w:b/>
          <w:sz w:val="20"/>
          <w:szCs w:val="20"/>
        </w:rPr>
        <w:t>phase cannot be guaranteed to be maintained if other signals are present during the gap with different power settings or different PRB configuration.</w:t>
      </w:r>
      <w:r>
        <w:rPr>
          <w:rFonts w:cstheme="minorHAnsi"/>
          <w:b/>
          <w:sz w:val="20"/>
          <w:szCs w:val="20"/>
          <w:lang w:val="x-none" w:eastAsia="zh-CN"/>
        </w:rPr>
        <w:fldChar w:fldCharType="end"/>
      </w:r>
    </w:p>
    <w:p w14:paraId="30B41388" w14:textId="77777777" w:rsidR="00F761CE" w:rsidRDefault="00F761CE" w:rsidP="00D13156">
      <w:pPr>
        <w:adjustRightInd w:val="0"/>
        <w:snapToGrid w:val="0"/>
        <w:spacing w:before="180" w:after="120"/>
        <w:jc w:val="both"/>
        <w:rPr>
          <w:rFonts w:cstheme="minorHAnsi"/>
          <w:b/>
          <w:sz w:val="20"/>
          <w:szCs w:val="20"/>
          <w:lang w:val="x-none" w:eastAsia="zh-CN"/>
        </w:rPr>
      </w:pPr>
      <w:r>
        <w:rPr>
          <w:rFonts w:cstheme="minorHAnsi"/>
          <w:b/>
          <w:sz w:val="20"/>
          <w:szCs w:val="20"/>
          <w:lang w:val="x-none" w:eastAsia="zh-CN"/>
        </w:rPr>
        <w:lastRenderedPageBreak/>
        <w:fldChar w:fldCharType="begin"/>
      </w:r>
      <w:r>
        <w:rPr>
          <w:rFonts w:cstheme="minorHAnsi"/>
          <w:b/>
          <w:sz w:val="20"/>
          <w:szCs w:val="20"/>
          <w:lang w:val="x-none" w:eastAsia="zh-CN"/>
        </w:rPr>
        <w:instrText xml:space="preserve"> REF _Ref71722194 \h </w:instrText>
      </w:r>
      <w:r>
        <w:rPr>
          <w:rFonts w:cstheme="minorHAnsi"/>
          <w:b/>
          <w:sz w:val="20"/>
          <w:szCs w:val="20"/>
          <w:lang w:val="x-none" w:eastAsia="zh-CN"/>
        </w:rPr>
      </w:r>
      <w:r>
        <w:rPr>
          <w:rFonts w:cstheme="minorHAnsi"/>
          <w:b/>
          <w:sz w:val="20"/>
          <w:szCs w:val="20"/>
          <w:lang w:val="x-none" w:eastAsia="zh-CN"/>
        </w:rPr>
        <w:fldChar w:fldCharType="separate"/>
      </w:r>
      <w:r w:rsidRPr="00F761CE">
        <w:rPr>
          <w:rFonts w:cstheme="minorHAnsi"/>
          <w:b/>
          <w:sz w:val="20"/>
          <w:szCs w:val="20"/>
        </w:rPr>
        <w:t xml:space="preserve">Proposal </w:t>
      </w:r>
      <w:r>
        <w:rPr>
          <w:rFonts w:cstheme="minorHAnsi"/>
          <w:b/>
          <w:noProof/>
        </w:rPr>
        <w:t>5</w:t>
      </w:r>
      <w:r w:rsidRPr="00F761CE">
        <w:rPr>
          <w:rFonts w:cstheme="minorHAnsi"/>
          <w:b/>
          <w:sz w:val="20"/>
          <w:szCs w:val="20"/>
        </w:rPr>
        <w:t>:</w:t>
      </w:r>
      <w:r w:rsidRPr="00F761CE">
        <w:rPr>
          <w:rFonts w:cstheme="minorHAnsi"/>
          <w:sz w:val="20"/>
          <w:szCs w:val="20"/>
        </w:rPr>
        <w:t xml:space="preserve"> </w:t>
      </w:r>
      <w:r>
        <w:rPr>
          <w:rFonts w:cstheme="minorHAnsi"/>
          <w:b/>
          <w:bCs/>
        </w:rPr>
        <w:t>T</w:t>
      </w:r>
      <w:r w:rsidRPr="00925888">
        <w:rPr>
          <w:rFonts w:cstheme="minorHAnsi"/>
          <w:b/>
          <w:sz w:val="20"/>
          <w:szCs w:val="20"/>
          <w:lang w:eastAsia="en-US"/>
        </w:rPr>
        <w:t xml:space="preserve">he same TPMI precoder </w:t>
      </w:r>
      <w:r>
        <w:rPr>
          <w:rFonts w:cstheme="minorHAnsi"/>
          <w:b/>
        </w:rPr>
        <w:t xml:space="preserve">is supported to </w:t>
      </w:r>
      <w:r w:rsidRPr="00925888">
        <w:rPr>
          <w:rFonts w:cstheme="minorHAnsi"/>
          <w:b/>
          <w:sz w:val="20"/>
          <w:szCs w:val="20"/>
          <w:lang w:eastAsia="en-US"/>
        </w:rPr>
        <w:t xml:space="preserve">guarantee phase </w:t>
      </w:r>
      <w:r w:rsidRPr="00925888">
        <w:rPr>
          <w:rFonts w:cstheme="minorHAnsi"/>
          <w:b/>
          <w:bCs/>
          <w:sz w:val="20"/>
        </w:rPr>
        <w:t>continuity</w:t>
      </w:r>
      <w:r w:rsidRPr="00925888">
        <w:rPr>
          <w:rFonts w:cstheme="minorHAnsi"/>
          <w:b/>
          <w:bCs/>
          <w:sz w:val="20"/>
          <w:szCs w:val="20"/>
        </w:rPr>
        <w:t>.</w:t>
      </w:r>
      <w:r>
        <w:rPr>
          <w:rFonts w:cstheme="minorHAnsi"/>
          <w:b/>
          <w:sz w:val="20"/>
          <w:szCs w:val="20"/>
          <w:lang w:val="x-none" w:eastAsia="zh-CN"/>
        </w:rPr>
        <w:fldChar w:fldCharType="end"/>
      </w:r>
    </w:p>
    <w:p w14:paraId="27870F0B" w14:textId="075E258C" w:rsidR="00F761CE" w:rsidRDefault="00F761CE" w:rsidP="00D13156">
      <w:pPr>
        <w:adjustRightInd w:val="0"/>
        <w:snapToGrid w:val="0"/>
        <w:spacing w:before="180" w:after="120"/>
        <w:jc w:val="both"/>
        <w:rPr>
          <w:rFonts w:cstheme="minorHAnsi"/>
          <w:b/>
          <w:sz w:val="20"/>
          <w:szCs w:val="20"/>
          <w:lang w:val="x-none" w:eastAsia="zh-CN"/>
        </w:rPr>
      </w:pPr>
      <w:r>
        <w:rPr>
          <w:rFonts w:cstheme="minorHAnsi"/>
          <w:b/>
          <w:sz w:val="20"/>
          <w:szCs w:val="20"/>
          <w:lang w:val="x-none" w:eastAsia="zh-CN"/>
        </w:rPr>
        <w:fldChar w:fldCharType="begin"/>
      </w:r>
      <w:r>
        <w:rPr>
          <w:rFonts w:cstheme="minorHAnsi"/>
          <w:b/>
          <w:sz w:val="20"/>
          <w:szCs w:val="20"/>
          <w:lang w:val="x-none" w:eastAsia="zh-CN"/>
        </w:rPr>
        <w:instrText xml:space="preserve"> REF _Ref71722196 \h </w:instrText>
      </w:r>
      <w:r>
        <w:rPr>
          <w:rFonts w:cstheme="minorHAnsi"/>
          <w:b/>
          <w:sz w:val="20"/>
          <w:szCs w:val="20"/>
          <w:lang w:val="x-none" w:eastAsia="zh-CN"/>
        </w:rPr>
      </w:r>
      <w:r>
        <w:rPr>
          <w:rFonts w:cstheme="minorHAnsi"/>
          <w:b/>
          <w:sz w:val="20"/>
          <w:szCs w:val="20"/>
          <w:lang w:val="x-none" w:eastAsia="zh-CN"/>
        </w:rPr>
        <w:fldChar w:fldCharType="separate"/>
      </w:r>
      <w:r w:rsidRPr="00F761CE">
        <w:rPr>
          <w:rFonts w:cstheme="minorHAnsi"/>
          <w:b/>
          <w:sz w:val="20"/>
          <w:szCs w:val="20"/>
        </w:rPr>
        <w:t xml:space="preserve">Proposal </w:t>
      </w:r>
      <w:r>
        <w:rPr>
          <w:rFonts w:cstheme="minorHAnsi"/>
          <w:b/>
          <w:noProof/>
        </w:rPr>
        <w:t>6</w:t>
      </w:r>
      <w:r w:rsidRPr="00F761CE">
        <w:rPr>
          <w:rFonts w:cstheme="minorHAnsi"/>
          <w:b/>
          <w:sz w:val="20"/>
          <w:szCs w:val="20"/>
        </w:rPr>
        <w:t>:</w:t>
      </w:r>
      <w:r w:rsidRPr="00F761CE">
        <w:rPr>
          <w:rFonts w:cstheme="minorHAnsi"/>
          <w:sz w:val="20"/>
          <w:szCs w:val="20"/>
        </w:rPr>
        <w:t xml:space="preserve"> </w:t>
      </w:r>
      <w:r>
        <w:rPr>
          <w:rFonts w:cstheme="minorHAnsi"/>
          <w:b/>
          <w:bCs/>
        </w:rPr>
        <w:t xml:space="preserve">“no TA adjustment” is preferred </w:t>
      </w:r>
      <w:r w:rsidRPr="00925888">
        <w:rPr>
          <w:rFonts w:cstheme="minorHAnsi"/>
          <w:b/>
          <w:bCs/>
          <w:sz w:val="20"/>
        </w:rPr>
        <w:t>to keep phase continuity.</w:t>
      </w:r>
      <w:r>
        <w:rPr>
          <w:rFonts w:cstheme="minorHAnsi"/>
          <w:b/>
          <w:sz w:val="20"/>
          <w:szCs w:val="20"/>
          <w:lang w:val="x-none" w:eastAsia="zh-CN"/>
        </w:rPr>
        <w:fldChar w:fldCharType="end"/>
      </w:r>
    </w:p>
    <w:p w14:paraId="71D50A17" w14:textId="77777777" w:rsidR="004667EC" w:rsidRPr="00925888" w:rsidRDefault="004667EC" w:rsidP="00D13156">
      <w:pPr>
        <w:adjustRightInd w:val="0"/>
        <w:snapToGrid w:val="0"/>
        <w:spacing w:before="180" w:after="120"/>
        <w:jc w:val="both"/>
        <w:rPr>
          <w:rFonts w:cstheme="minorHAnsi"/>
          <w:b/>
          <w:sz w:val="20"/>
          <w:szCs w:val="20"/>
          <w:lang w:val="x-none" w:eastAsia="zh-CN"/>
        </w:rPr>
      </w:pP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254B9295" w14:textId="62AFE112" w:rsidR="00D13156" w:rsidRPr="00925888" w:rsidRDefault="00F91C5B" w:rsidP="00F91C5B">
      <w:pPr>
        <w:rPr>
          <w:rFonts w:cstheme="minorHAnsi"/>
          <w:lang w:val="en-GB"/>
        </w:rPr>
      </w:pPr>
      <w:r w:rsidRPr="00925888">
        <w:rPr>
          <w:rFonts w:cstheme="minorHAnsi"/>
          <w:lang w:val="en-GB"/>
        </w:rPr>
        <w:t>[1] R4-210</w:t>
      </w:r>
      <w:r w:rsidR="00D13156" w:rsidRPr="00925888">
        <w:rPr>
          <w:rFonts w:cstheme="minorHAnsi"/>
          <w:lang w:val="en-GB"/>
        </w:rPr>
        <w:t>0014</w:t>
      </w:r>
      <w:r w:rsidRPr="00925888">
        <w:rPr>
          <w:rFonts w:cstheme="minorHAnsi"/>
          <w:lang w:val="en-GB"/>
        </w:rPr>
        <w:t>, “</w:t>
      </w:r>
      <w:r w:rsidR="00D13156" w:rsidRPr="00925888">
        <w:rPr>
          <w:rFonts w:cstheme="minorHAnsi"/>
          <w:lang w:val="en-GB"/>
        </w:rPr>
        <w:t>LS on PUCCH and PUSCH repetition</w:t>
      </w:r>
      <w:r w:rsidRPr="00925888">
        <w:rPr>
          <w:rFonts w:cstheme="minorHAnsi"/>
          <w:lang w:val="en-GB"/>
        </w:rPr>
        <w:t xml:space="preserve">”, </w:t>
      </w:r>
      <w:r w:rsidR="00D13156" w:rsidRPr="00925888">
        <w:rPr>
          <w:rFonts w:cstheme="minorHAnsi"/>
          <w:lang w:val="en-GB"/>
        </w:rPr>
        <w:t>RAN WG1</w:t>
      </w:r>
    </w:p>
    <w:p w14:paraId="55084BD4" w14:textId="34B54ED8" w:rsidR="00D13156" w:rsidRPr="00925888" w:rsidRDefault="00D13156" w:rsidP="00D13156">
      <w:pPr>
        <w:rPr>
          <w:rFonts w:cstheme="minorHAnsi"/>
          <w:lang w:val="en-GB"/>
        </w:rPr>
      </w:pPr>
      <w:r w:rsidRPr="00925888">
        <w:rPr>
          <w:rFonts w:cstheme="minorHAnsi"/>
          <w:lang w:val="en-GB"/>
        </w:rPr>
        <w:t>[2] R4-2103393, “Reply LS on PUCCH and PUSCH repetition”, RAN</w:t>
      </w:r>
      <w:r w:rsidR="00F91C5B" w:rsidRPr="00925888">
        <w:rPr>
          <w:rFonts w:cstheme="minorHAnsi"/>
          <w:lang w:val="en-GB"/>
        </w:rPr>
        <w:t xml:space="preserve"> </w:t>
      </w:r>
      <w:r w:rsidRPr="00925888">
        <w:rPr>
          <w:rFonts w:cstheme="minorHAnsi"/>
          <w:lang w:val="en-GB"/>
        </w:rPr>
        <w:t>WG4</w:t>
      </w:r>
    </w:p>
    <w:p w14:paraId="105A6AE0" w14:textId="77777777" w:rsidR="00D13156" w:rsidRPr="00925888" w:rsidRDefault="00D13156" w:rsidP="00F91C5B">
      <w:pPr>
        <w:rPr>
          <w:rFonts w:cstheme="minorHAnsi"/>
          <w:lang w:val="en-GB"/>
        </w:rPr>
      </w:pPr>
    </w:p>
    <w:p w14:paraId="780452EE" w14:textId="0146FF47" w:rsidR="003C022F" w:rsidRPr="00925888" w:rsidRDefault="003C022F" w:rsidP="00B41628">
      <w:pPr>
        <w:overflowPunct w:val="0"/>
        <w:autoSpaceDE w:val="0"/>
        <w:autoSpaceDN w:val="0"/>
        <w:adjustRightInd w:val="0"/>
        <w:textAlignment w:val="baseline"/>
        <w:rPr>
          <w:rFonts w:cstheme="minorHAnsi"/>
          <w:sz w:val="20"/>
          <w:lang w:val="en-GB" w:eastAsia="ko-KR"/>
        </w:rPr>
      </w:pPr>
    </w:p>
    <w:p w14:paraId="630089AC" w14:textId="77777777" w:rsidR="009546A5" w:rsidRPr="00925888" w:rsidRDefault="009546A5">
      <w:pPr>
        <w:overflowPunct w:val="0"/>
        <w:autoSpaceDE w:val="0"/>
        <w:autoSpaceDN w:val="0"/>
        <w:adjustRightInd w:val="0"/>
        <w:textAlignment w:val="baseline"/>
        <w:rPr>
          <w:rFonts w:cstheme="minorHAnsi"/>
          <w:sz w:val="20"/>
          <w:lang w:eastAsia="ko-KR"/>
        </w:rPr>
      </w:pPr>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B56DA" w14:textId="77777777" w:rsidR="00747833" w:rsidRDefault="00747833">
      <w:r>
        <w:separator/>
      </w:r>
    </w:p>
  </w:endnote>
  <w:endnote w:type="continuationSeparator" w:id="0">
    <w:p w14:paraId="1EEDD02B" w14:textId="77777777" w:rsidR="00747833" w:rsidRDefault="0074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A6475" w14:textId="77777777" w:rsidR="00747833" w:rsidRDefault="00747833">
      <w:r>
        <w:separator/>
      </w:r>
    </w:p>
  </w:footnote>
  <w:footnote w:type="continuationSeparator" w:id="0">
    <w:p w14:paraId="506BCCF2" w14:textId="77777777" w:rsidR="00747833" w:rsidRDefault="007478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7"/>
  </w:num>
  <w:num w:numId="2">
    <w:abstractNumId w:val="4"/>
  </w:num>
  <w:num w:numId="3">
    <w:abstractNumId w:val="1"/>
  </w:num>
  <w:num w:numId="4">
    <w:abstractNumId w:val="0"/>
  </w:num>
  <w:num w:numId="5">
    <w:abstractNumId w:val="3"/>
  </w:num>
  <w:num w:numId="6">
    <w:abstractNumId w:val="6"/>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405"/>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83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34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B001A-F8C9-4422-B84F-6B962A770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2021-05-12T06:34:00Z</dcterms:created>
  <dcterms:modified xsi:type="dcterms:W3CDTF">2021-05-12T06:34:00Z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